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CA" w:rsidRPr="00B97BD5" w:rsidRDefault="002824CA" w:rsidP="002824CA">
      <w:pPr>
        <w:pStyle w:val="a9"/>
        <w:jc w:val="center"/>
        <w:rPr>
          <w:rFonts w:ascii="Times New Roman" w:hAnsi="Times New Roman"/>
          <w:b/>
          <w:color w:val="1E1E1E"/>
          <w:sz w:val="28"/>
          <w:szCs w:val="28"/>
          <w:u w:val="single"/>
          <w:lang w:val="kk-KZ" w:eastAsia="ru-RU"/>
        </w:rPr>
      </w:pPr>
      <w:r w:rsidRPr="00B97BD5">
        <w:rPr>
          <w:rFonts w:ascii="Times New Roman" w:hAnsi="Times New Roman"/>
          <w:b/>
          <w:color w:val="1E1E1E"/>
          <w:sz w:val="28"/>
          <w:szCs w:val="28"/>
          <w:u w:val="single"/>
          <w:lang w:val="kk-KZ" w:eastAsia="ru-RU"/>
        </w:rPr>
        <w:t>ОБЪЯВЛЕНИЕ</w:t>
      </w:r>
    </w:p>
    <w:p w:rsidR="00B16902" w:rsidRDefault="00B16902" w:rsidP="002824CA">
      <w:pPr>
        <w:pStyle w:val="a9"/>
        <w:jc w:val="center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</w:p>
    <w:p w:rsidR="0073374E" w:rsidRDefault="002824CA" w:rsidP="00353FE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C4C">
        <w:rPr>
          <w:rFonts w:ascii="Times New Roman" w:hAnsi="Times New Roman"/>
          <w:sz w:val="28"/>
          <w:szCs w:val="28"/>
          <w:lang w:val="kk-KZ" w:eastAsia="ru-RU"/>
        </w:rPr>
        <w:t xml:space="preserve">Коммунальное государственное предприятие на праве хозяйственного ведения </w:t>
      </w:r>
      <w:r w:rsidRPr="00B43C4C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Аксуский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 высший многопрофильный колледж им. 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Жаяу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 Мусы» упр</w:t>
      </w:r>
      <w:r w:rsidR="00E16B56" w:rsidRPr="00B43C4C">
        <w:rPr>
          <w:rFonts w:ascii="Times New Roman" w:hAnsi="Times New Roman"/>
          <w:sz w:val="28"/>
          <w:szCs w:val="28"/>
          <w:lang w:eastAsia="ru-RU"/>
        </w:rPr>
        <w:t>а</w:t>
      </w:r>
      <w:r w:rsidRPr="00B43C4C">
        <w:rPr>
          <w:rFonts w:ascii="Times New Roman" w:hAnsi="Times New Roman"/>
          <w:sz w:val="28"/>
          <w:szCs w:val="28"/>
          <w:lang w:eastAsia="ru-RU"/>
        </w:rPr>
        <w:t>вления образования Павлодарской области</w:t>
      </w:r>
      <w:r w:rsidR="00E16B56" w:rsidRPr="00B43C4C">
        <w:rPr>
          <w:rFonts w:ascii="Times New Roman" w:hAnsi="Times New Roman"/>
          <w:sz w:val="28"/>
          <w:szCs w:val="28"/>
          <w:lang w:eastAsia="ru-RU"/>
        </w:rPr>
        <w:t>,</w:t>
      </w:r>
      <w:r w:rsidRPr="00B43C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акимата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 Павлодарской области</w:t>
      </w:r>
      <w:r w:rsidR="00E16B56" w:rsidRPr="00B43C4C">
        <w:rPr>
          <w:rFonts w:ascii="Times New Roman" w:hAnsi="Times New Roman"/>
          <w:sz w:val="28"/>
          <w:szCs w:val="28"/>
          <w:lang w:eastAsia="ru-RU"/>
        </w:rPr>
        <w:t>,</w:t>
      </w:r>
      <w:r w:rsidRPr="00B43C4C">
        <w:rPr>
          <w:rFonts w:ascii="Times New Roman" w:hAnsi="Times New Roman"/>
          <w:sz w:val="28"/>
          <w:szCs w:val="28"/>
          <w:lang w:eastAsia="ru-RU"/>
        </w:rPr>
        <w:t xml:space="preserve"> находящееся по адресу: </w:t>
      </w:r>
      <w:proofErr w:type="spellStart"/>
      <w:r w:rsidRPr="00B43C4C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B43C4C"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 w:rsidRPr="00B43C4C">
        <w:rPr>
          <w:rFonts w:ascii="Times New Roman" w:hAnsi="Times New Roman"/>
          <w:sz w:val="28"/>
          <w:szCs w:val="28"/>
          <w:lang w:eastAsia="ru-RU"/>
        </w:rPr>
        <w:t>ксу</w:t>
      </w:r>
      <w:proofErr w:type="spellEnd"/>
      <w:r w:rsidRPr="00B43C4C">
        <w:rPr>
          <w:rFonts w:ascii="Times New Roman" w:hAnsi="Times New Roman"/>
          <w:sz w:val="28"/>
          <w:szCs w:val="28"/>
          <w:lang w:eastAsia="ru-RU"/>
        </w:rPr>
        <w:t xml:space="preserve">, ул. Астана, 1  т/факс 8(71837)50672 </w:t>
      </w:r>
      <w:r w:rsidRPr="00B43C4C">
        <w:rPr>
          <w:rFonts w:ascii="Times New Roman" w:hAnsi="Times New Roman"/>
          <w:sz w:val="28"/>
          <w:szCs w:val="28"/>
          <w:lang w:val="en-US" w:eastAsia="ru-RU"/>
        </w:rPr>
        <w:t>Email</w:t>
      </w:r>
      <w:r w:rsidRPr="00B43C4C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8" w:history="1"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val="en-US" w:eastAsia="ru-RU"/>
          </w:rPr>
          <w:t>aksukollege</w:t>
        </w:r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eastAsia="ru-RU"/>
          </w:rPr>
          <w:t>_</w:t>
        </w:r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val="en-US" w:eastAsia="ru-RU"/>
          </w:rPr>
          <w:t>avmk</w:t>
        </w:r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eastAsia="ru-RU"/>
          </w:rPr>
          <w:t>@</w:t>
        </w:r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val="en-US" w:eastAsia="ru-RU"/>
          </w:rPr>
          <w:t>mail</w:t>
        </w:r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B43C4C">
          <w:rPr>
            <w:rStyle w:val="af7"/>
            <w:rFonts w:ascii="Times New Roman" w:hAnsi="Times New Roman"/>
            <w:color w:val="auto"/>
            <w:sz w:val="28"/>
            <w:szCs w:val="28"/>
            <w:lang w:val="en-US" w:eastAsia="ru-RU"/>
          </w:rPr>
          <w:t>kz</w:t>
        </w:r>
        <w:proofErr w:type="spellEnd"/>
      </w:hyperlink>
      <w:r w:rsidRPr="00B43C4C">
        <w:rPr>
          <w:rFonts w:ascii="Times New Roman" w:hAnsi="Times New Roman"/>
          <w:sz w:val="28"/>
          <w:szCs w:val="28"/>
          <w:lang w:eastAsia="ru-RU"/>
        </w:rPr>
        <w:t xml:space="preserve"> объявляет </w:t>
      </w:r>
      <w:r w:rsidRPr="00B43C4C">
        <w:rPr>
          <w:rFonts w:ascii="Times New Roman" w:hAnsi="Times New Roman"/>
          <w:b/>
          <w:sz w:val="28"/>
          <w:szCs w:val="28"/>
          <w:lang w:eastAsia="ru-RU"/>
        </w:rPr>
        <w:t xml:space="preserve">КОНКУРС </w:t>
      </w:r>
      <w:r w:rsidRPr="00B43C4C">
        <w:rPr>
          <w:rFonts w:ascii="Times New Roman" w:hAnsi="Times New Roman"/>
          <w:sz w:val="28"/>
          <w:szCs w:val="28"/>
          <w:lang w:eastAsia="ru-RU"/>
        </w:rPr>
        <w:t>на вакантн</w:t>
      </w:r>
      <w:r w:rsidR="00353FEE" w:rsidRPr="00B43C4C">
        <w:rPr>
          <w:rFonts w:ascii="Times New Roman" w:hAnsi="Times New Roman"/>
          <w:sz w:val="28"/>
          <w:szCs w:val="28"/>
          <w:lang w:eastAsia="ru-RU"/>
        </w:rPr>
        <w:t>ые д</w:t>
      </w:r>
      <w:r w:rsidRPr="00B43C4C">
        <w:rPr>
          <w:rFonts w:ascii="Times New Roman" w:hAnsi="Times New Roman"/>
          <w:sz w:val="28"/>
          <w:szCs w:val="28"/>
          <w:lang w:eastAsia="ru-RU"/>
        </w:rPr>
        <w:t>олжност</w:t>
      </w:r>
      <w:r w:rsidR="00506CE8">
        <w:rPr>
          <w:rFonts w:ascii="Times New Roman" w:hAnsi="Times New Roman"/>
          <w:sz w:val="28"/>
          <w:szCs w:val="28"/>
          <w:lang w:eastAsia="ru-RU"/>
        </w:rPr>
        <w:t>и педагогов:</w:t>
      </w:r>
    </w:p>
    <w:p w:rsidR="00594217" w:rsidRPr="003009C8" w:rsidRDefault="00594217" w:rsidP="00353FEE">
      <w:pPr>
        <w:pStyle w:val="a9"/>
        <w:jc w:val="both"/>
        <w:rPr>
          <w:rFonts w:ascii="Times New Roman" w:hAnsi="Times New Roman"/>
          <w:b/>
          <w:color w:val="FF0000"/>
          <w:spacing w:val="2"/>
          <w:sz w:val="28"/>
          <w:szCs w:val="28"/>
          <w:lang w:eastAsia="ru-RU"/>
        </w:rPr>
      </w:pPr>
    </w:p>
    <w:p w:rsidR="00726071" w:rsidRDefault="00DE3480" w:rsidP="00726071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СТАРШИЙ МАСТЕР ПРОИЗВОДСТВЕННОГО ОБУЧЕНИЯ </w:t>
      </w:r>
      <w:r w:rsidR="003667F0" w:rsidRPr="0059202D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– 1 ставка</w:t>
      </w:r>
      <w:r w:rsidR="004A277E">
        <w:rPr>
          <w:rFonts w:ascii="Times New Roman" w:hAnsi="Times New Roman"/>
          <w:b/>
          <w:sz w:val="28"/>
          <w:szCs w:val="28"/>
          <w:lang w:val="kk-KZ"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</w:t>
      </w:r>
      <w:r w:rsidR="00726071">
        <w:rPr>
          <w:rFonts w:ascii="Times New Roman" w:hAnsi="Times New Roman"/>
          <w:color w:val="1E1E1E"/>
          <w:sz w:val="28"/>
          <w:szCs w:val="28"/>
          <w:lang w:val="kk-KZ" w:eastAsia="ru-RU"/>
        </w:rPr>
        <w:t>с окладом от 1</w:t>
      </w:r>
      <w:r w:rsidR="00DE6B15">
        <w:rPr>
          <w:rFonts w:ascii="Times New Roman" w:hAnsi="Times New Roman"/>
          <w:color w:val="1E1E1E"/>
          <w:sz w:val="28"/>
          <w:szCs w:val="28"/>
          <w:lang w:val="kk-KZ" w:eastAsia="ru-RU"/>
        </w:rPr>
        <w:t>70</w:t>
      </w:r>
      <w:r w:rsidR="00726071">
        <w:rPr>
          <w:rFonts w:ascii="Times New Roman" w:hAnsi="Times New Roman"/>
          <w:color w:val="1E1E1E"/>
          <w:sz w:val="28"/>
          <w:szCs w:val="28"/>
          <w:lang w:val="kk-KZ" w:eastAsia="ru-RU"/>
        </w:rPr>
        <w:t>000</w:t>
      </w:r>
      <w:r w:rsidR="002563A6">
        <w:rPr>
          <w:rFonts w:ascii="Times New Roman" w:hAnsi="Times New Roman"/>
          <w:color w:val="1E1E1E"/>
          <w:sz w:val="28"/>
          <w:szCs w:val="28"/>
          <w:lang w:val="kk-KZ" w:eastAsia="ru-RU"/>
        </w:rPr>
        <w:t>,00</w:t>
      </w:r>
      <w:r w:rsidR="00726071">
        <w:rPr>
          <w:rFonts w:ascii="Times New Roman" w:hAnsi="Times New Roman"/>
          <w:color w:val="1E1E1E"/>
          <w:sz w:val="28"/>
          <w:szCs w:val="28"/>
          <w:lang w:val="kk-KZ" w:eastAsia="ru-RU"/>
        </w:rPr>
        <w:t xml:space="preserve"> тенге</w:t>
      </w:r>
    </w:p>
    <w:p w:rsidR="00726071" w:rsidRPr="00095AF4" w:rsidRDefault="00726071" w:rsidP="00726071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D55D1E" w:rsidRPr="00D55D1E" w:rsidRDefault="00993897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       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оординирует работу руководителей кружков технического творчества, мастеров производственного </w:t>
      </w:r>
      <w:proofErr w:type="gramStart"/>
      <w:r w:rsidR="00D55D1E" w:rsidRPr="00D55D1E">
        <w:rPr>
          <w:rFonts w:ascii="Times New Roman" w:hAnsi="Times New Roman"/>
          <w:sz w:val="28"/>
          <w:szCs w:val="28"/>
          <w:lang w:eastAsia="ru-RU"/>
        </w:rPr>
        <w:t>обучения по обеспечению</w:t>
      </w:r>
      <w:proofErr w:type="gramEnd"/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D55D1E" w:rsidRPr="00D55D1E" w:rsidRDefault="00993897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 О</w:t>
      </w:r>
      <w:r w:rsidR="00D55D1E" w:rsidRPr="00D55D1E">
        <w:rPr>
          <w:rFonts w:ascii="Times New Roman" w:hAnsi="Times New Roman"/>
          <w:sz w:val="28"/>
          <w:szCs w:val="28"/>
          <w:lang w:eastAsia="ru-RU"/>
        </w:rPr>
        <w:t>рганизует производственное обучение в организации образования и профессиональную практику на предприятиях;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>   </w:t>
      </w:r>
      <w:r w:rsidR="009938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5D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3897">
        <w:rPr>
          <w:rFonts w:ascii="Times New Roman" w:hAnsi="Times New Roman"/>
          <w:sz w:val="28"/>
          <w:szCs w:val="28"/>
          <w:lang w:eastAsia="ru-RU"/>
        </w:rPr>
        <w:t>У</w:t>
      </w:r>
      <w:r w:rsidRPr="00D55D1E">
        <w:rPr>
          <w:rFonts w:ascii="Times New Roman" w:hAnsi="Times New Roman"/>
          <w:sz w:val="28"/>
          <w:szCs w:val="28"/>
          <w:lang w:eastAsia="ru-RU"/>
        </w:rPr>
        <w:t>частвует в работе с социальными партнерами по проведению учебной (производственной) практики;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 w:rsidR="00993897">
        <w:rPr>
          <w:rFonts w:ascii="Times New Roman" w:hAnsi="Times New Roman"/>
          <w:sz w:val="28"/>
          <w:szCs w:val="28"/>
          <w:lang w:eastAsia="ru-RU"/>
        </w:rPr>
        <w:t>О</w:t>
      </w:r>
      <w:r w:rsidRPr="00D55D1E">
        <w:rPr>
          <w:rFonts w:ascii="Times New Roman" w:hAnsi="Times New Roman"/>
          <w:sz w:val="28"/>
          <w:szCs w:val="28"/>
          <w:lang w:eastAsia="ru-RU"/>
        </w:rPr>
        <w:t>рганизует работу по совершенствованию содержания, форм и методов производственного обучения;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 w:rsidR="00993897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55D1E">
        <w:rPr>
          <w:rFonts w:ascii="Times New Roman" w:hAnsi="Times New Roman"/>
          <w:sz w:val="28"/>
          <w:szCs w:val="28"/>
          <w:lang w:eastAsia="ru-RU"/>
        </w:rPr>
        <w:t>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>     </w:t>
      </w:r>
      <w:r w:rsidR="009938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5D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3897">
        <w:rPr>
          <w:rFonts w:ascii="Times New Roman" w:hAnsi="Times New Roman"/>
          <w:sz w:val="28"/>
          <w:szCs w:val="28"/>
          <w:lang w:eastAsia="ru-RU"/>
        </w:rPr>
        <w:t>О</w:t>
      </w:r>
      <w:r w:rsidRPr="00D55D1E">
        <w:rPr>
          <w:rFonts w:ascii="Times New Roman" w:hAnsi="Times New Roman"/>
          <w:sz w:val="28"/>
          <w:szCs w:val="28"/>
          <w:lang w:eastAsia="ru-RU"/>
        </w:rPr>
        <w:t>рганизует повышение квалификации мастеров производственного обучения;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proofErr w:type="gramStart"/>
      <w:r w:rsidR="00993897">
        <w:rPr>
          <w:rFonts w:ascii="Times New Roman" w:hAnsi="Times New Roman"/>
          <w:sz w:val="28"/>
          <w:szCs w:val="28"/>
          <w:lang w:eastAsia="ru-RU"/>
        </w:rPr>
        <w:t>О</w:t>
      </w:r>
      <w:r w:rsidRPr="00D55D1E">
        <w:rPr>
          <w:rFonts w:ascii="Times New Roman" w:hAnsi="Times New Roman"/>
          <w:sz w:val="28"/>
          <w:szCs w:val="28"/>
          <w:lang w:eastAsia="ru-RU"/>
        </w:rPr>
        <w:t>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  <w:proofErr w:type="gramEnd"/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 w:rsidR="00993897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D55D1E">
        <w:rPr>
          <w:rFonts w:ascii="Times New Roman" w:hAnsi="Times New Roman"/>
          <w:sz w:val="28"/>
          <w:szCs w:val="28"/>
          <w:lang w:eastAsia="ru-RU"/>
        </w:rPr>
        <w:t>рганизует производственную деятельность организации образования;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 w:rsidR="00993897">
        <w:rPr>
          <w:rFonts w:ascii="Times New Roman" w:hAnsi="Times New Roman"/>
          <w:sz w:val="28"/>
          <w:szCs w:val="28"/>
          <w:lang w:eastAsia="ru-RU"/>
        </w:rPr>
        <w:t>О</w:t>
      </w:r>
      <w:r w:rsidRPr="00D55D1E">
        <w:rPr>
          <w:rFonts w:ascii="Times New Roman" w:hAnsi="Times New Roman"/>
          <w:sz w:val="28"/>
          <w:szCs w:val="28"/>
          <w:lang w:eastAsia="ru-RU"/>
        </w:rPr>
        <w:t>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</w:t>
      </w:r>
    </w:p>
    <w:p w:rsidR="00D55D1E" w:rsidRPr="00D55D1E" w:rsidRDefault="00993897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О</w:t>
      </w:r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беспечивает охрану жизни и </w:t>
      </w:r>
      <w:proofErr w:type="gramStart"/>
      <w:r w:rsidR="00D55D1E" w:rsidRPr="00D55D1E">
        <w:rPr>
          <w:rFonts w:ascii="Times New Roman" w:hAnsi="Times New Roman"/>
          <w:sz w:val="28"/>
          <w:szCs w:val="28"/>
          <w:lang w:eastAsia="ru-RU"/>
        </w:rPr>
        <w:t>здоровья</w:t>
      </w:r>
      <w:proofErr w:type="gramEnd"/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 обучающихся в период образовательного процесса;</w:t>
      </w:r>
    </w:p>
    <w:p w:rsidR="00D55D1E" w:rsidRPr="00D55D1E" w:rsidRDefault="00993897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О</w:t>
      </w:r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существляет </w:t>
      </w:r>
      <w:proofErr w:type="gramStart"/>
      <w:r w:rsidR="00D55D1E" w:rsidRPr="00D55D1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 проведением инструктажа по технике безопасности;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 w:rsidR="00993897">
        <w:rPr>
          <w:rFonts w:ascii="Times New Roman" w:hAnsi="Times New Roman"/>
          <w:sz w:val="28"/>
          <w:szCs w:val="28"/>
          <w:lang w:eastAsia="ru-RU"/>
        </w:rPr>
        <w:t>  К</w:t>
      </w:r>
      <w:r w:rsidRPr="00D55D1E">
        <w:rPr>
          <w:rFonts w:ascii="Times New Roman" w:hAnsi="Times New Roman"/>
          <w:sz w:val="28"/>
          <w:szCs w:val="28"/>
          <w:lang w:eastAsia="ru-RU"/>
        </w:rPr>
        <w:t>онтролирует ведение журналов производственного обучения, представляет отчетность;</w:t>
      </w:r>
    </w:p>
    <w:p w:rsidR="00D55D1E" w:rsidRPr="00D55D1E" w:rsidRDefault="00993897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А</w:t>
      </w:r>
      <w:r w:rsidR="00D55D1E" w:rsidRPr="00D55D1E">
        <w:rPr>
          <w:rFonts w:ascii="Times New Roman" w:hAnsi="Times New Roman"/>
          <w:sz w:val="28"/>
          <w:szCs w:val="28"/>
          <w:lang w:eastAsia="ru-RU"/>
        </w:rPr>
        <w:t xml:space="preserve">нализирует результаты выполнения производственных работ </w:t>
      </w:r>
      <w:proofErr w:type="gramStart"/>
      <w:r w:rsidR="00D55D1E" w:rsidRPr="00D55D1E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="00D55D1E" w:rsidRPr="00D55D1E">
        <w:rPr>
          <w:rFonts w:ascii="Times New Roman" w:hAnsi="Times New Roman"/>
          <w:sz w:val="28"/>
          <w:szCs w:val="28"/>
          <w:lang w:eastAsia="ru-RU"/>
        </w:rPr>
        <w:t>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>    </w:t>
      </w:r>
      <w:r w:rsidR="009938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5D1E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="00993897">
        <w:rPr>
          <w:rFonts w:ascii="Times New Roman" w:hAnsi="Times New Roman"/>
          <w:sz w:val="28"/>
          <w:szCs w:val="28"/>
          <w:lang w:eastAsia="ru-RU"/>
        </w:rPr>
        <w:t>В</w:t>
      </w:r>
      <w:r w:rsidRPr="00D55D1E">
        <w:rPr>
          <w:rFonts w:ascii="Times New Roman" w:hAnsi="Times New Roman"/>
          <w:sz w:val="28"/>
          <w:szCs w:val="28"/>
          <w:lang w:eastAsia="ru-RU"/>
        </w:rPr>
        <w:t>ыполняет требования по безопасности и охране труда и противопожарной защиты;</w:t>
      </w:r>
    </w:p>
    <w:p w:rsidR="00D55D1E" w:rsidRPr="00D55D1E" w:rsidRDefault="00D55D1E" w:rsidP="00D55D1E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D1E">
        <w:rPr>
          <w:rFonts w:ascii="Times New Roman" w:hAnsi="Times New Roman"/>
          <w:sz w:val="28"/>
          <w:szCs w:val="28"/>
          <w:lang w:eastAsia="ru-RU"/>
        </w:rPr>
        <w:t>     </w:t>
      </w:r>
      <w:r w:rsidR="009938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5D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3897">
        <w:rPr>
          <w:rFonts w:ascii="Times New Roman" w:hAnsi="Times New Roman"/>
          <w:sz w:val="28"/>
          <w:szCs w:val="28"/>
          <w:lang w:eastAsia="ru-RU"/>
        </w:rPr>
        <w:t>В</w:t>
      </w:r>
      <w:r w:rsidRPr="00D55D1E">
        <w:rPr>
          <w:rFonts w:ascii="Times New Roman" w:hAnsi="Times New Roman"/>
          <w:sz w:val="28"/>
          <w:szCs w:val="28"/>
          <w:lang w:eastAsia="ru-RU"/>
        </w:rPr>
        <w:t>едет отчетную документацию по установленной форме.</w:t>
      </w:r>
    </w:p>
    <w:p w:rsidR="00B37333" w:rsidRPr="00095AF4" w:rsidRDefault="00B37333" w:rsidP="00B3733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095AF4"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B37333" w:rsidRPr="00D55D1E" w:rsidRDefault="00993897" w:rsidP="00B37333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37333">
        <w:rPr>
          <w:rFonts w:ascii="Times New Roman" w:hAnsi="Times New Roman"/>
          <w:sz w:val="28"/>
          <w:szCs w:val="28"/>
          <w:lang w:eastAsia="ru-RU"/>
        </w:rPr>
        <w:t>- </w:t>
      </w:r>
      <w:r w:rsidR="00B37333" w:rsidRPr="00D55D1E">
        <w:rPr>
          <w:rFonts w:ascii="Times New Roman" w:hAnsi="Times New Roman"/>
          <w:sz w:val="28"/>
          <w:szCs w:val="28"/>
          <w:lang w:eastAsia="ru-RU"/>
        </w:rPr>
        <w:t xml:space="preserve">высшее и (или) послевузовское образование или техническое и профессиональное, </w:t>
      </w:r>
      <w:proofErr w:type="spellStart"/>
      <w:r w:rsidR="00B37333" w:rsidRPr="00D55D1E">
        <w:rPr>
          <w:rFonts w:ascii="Times New Roman" w:hAnsi="Times New Roman"/>
          <w:sz w:val="28"/>
          <w:szCs w:val="28"/>
          <w:lang w:eastAsia="ru-RU"/>
        </w:rPr>
        <w:t>послесреднее</w:t>
      </w:r>
      <w:proofErr w:type="spellEnd"/>
      <w:r w:rsidR="00B37333" w:rsidRPr="00D55D1E">
        <w:rPr>
          <w:rFonts w:ascii="Times New Roman" w:hAnsi="Times New Roman"/>
          <w:sz w:val="28"/>
          <w:szCs w:val="28"/>
          <w:lang w:eastAsia="ru-RU"/>
        </w:rPr>
        <w:t xml:space="preserve"> образование или стаж работы на должностях </w:t>
      </w:r>
      <w:r w:rsidR="00B37333" w:rsidRPr="00D55D1E">
        <w:rPr>
          <w:rFonts w:ascii="Times New Roman" w:hAnsi="Times New Roman"/>
          <w:sz w:val="28"/>
          <w:szCs w:val="28"/>
          <w:lang w:eastAsia="ru-RU"/>
        </w:rPr>
        <w:lastRenderedPageBreak/>
        <w:t>среднего руководящего состава в организациях, соответствующих профилю организации образования не менее трех лет;</w:t>
      </w:r>
    </w:p>
    <w:p w:rsidR="00B37333" w:rsidRPr="00D55D1E" w:rsidRDefault="00993897" w:rsidP="00B37333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37333">
        <w:rPr>
          <w:rFonts w:ascii="Times New Roman" w:hAnsi="Times New Roman"/>
          <w:sz w:val="28"/>
          <w:szCs w:val="28"/>
          <w:lang w:eastAsia="ru-RU"/>
        </w:rPr>
        <w:t>- </w:t>
      </w:r>
      <w:r w:rsidR="00B37333" w:rsidRPr="00D55D1E">
        <w:rPr>
          <w:rFonts w:ascii="Times New Roman" w:hAnsi="Times New Roman"/>
          <w:sz w:val="28"/>
          <w:szCs w:val="28"/>
          <w:lang w:eastAsia="ru-RU"/>
        </w:rPr>
        <w:t>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ED692B" w:rsidRDefault="00ED692B" w:rsidP="005B6A2E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</w:p>
    <w:p w:rsidR="00732573" w:rsidRDefault="00732573" w:rsidP="00732573">
      <w:pPr>
        <w:pStyle w:val="a9"/>
        <w:jc w:val="both"/>
        <w:rPr>
          <w:rFonts w:ascii="Times New Roman" w:hAnsi="Times New Roman"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 xml:space="preserve">ПРЕПОДАВАТЕЛЬ СПЕЦИАЛЬНЫХ ДИСЦИПЛИН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(Теплоэнергетические установки тепловых электрических станций) – 0,47 ставки (344 часа) </w:t>
      </w:r>
      <w:r>
        <w:rPr>
          <w:rFonts w:ascii="Times New Roman" w:hAnsi="Times New Roman"/>
          <w:color w:val="1E1E1E"/>
          <w:sz w:val="28"/>
          <w:szCs w:val="28"/>
          <w:lang w:val="kk-KZ" w:eastAsia="ru-RU"/>
        </w:rPr>
        <w:t>с окладом от 170000 тенге</w:t>
      </w:r>
    </w:p>
    <w:p w:rsidR="00732573" w:rsidRDefault="00732573" w:rsidP="00732573">
      <w:pPr>
        <w:pStyle w:val="a9"/>
        <w:jc w:val="both"/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color w:val="1E1E1E"/>
          <w:sz w:val="28"/>
          <w:szCs w:val="28"/>
          <w:lang w:val="kk-KZ" w:eastAsia="ru-RU"/>
        </w:rPr>
        <w:t>Должностные обязанности:</w:t>
      </w:r>
    </w:p>
    <w:p w:rsidR="00732573" w:rsidRDefault="00732573" w:rsidP="0073257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О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существляет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732573" w:rsidRDefault="00732573" w:rsidP="0073257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  <w:t>Требования к квалификации:</w:t>
      </w:r>
    </w:p>
    <w:p w:rsidR="00732573" w:rsidRDefault="00732573" w:rsidP="0073257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732573" w:rsidRDefault="00732573" w:rsidP="00732573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 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732573" w:rsidRPr="00732573" w:rsidRDefault="00732573" w:rsidP="005B6A2E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563A6" w:rsidRPr="00670BEB" w:rsidRDefault="002563A6" w:rsidP="002563A6">
      <w:pPr>
        <w:pStyle w:val="a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Срок приема документов: </w:t>
      </w:r>
      <w:r w:rsidRPr="00670BE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 </w:t>
      </w:r>
      <w:r w:rsidR="00DE6B15" w:rsidRPr="00670BEB">
        <w:rPr>
          <w:rFonts w:ascii="Times New Roman" w:hAnsi="Times New Roman"/>
          <w:b/>
          <w:spacing w:val="2"/>
          <w:sz w:val="28"/>
          <w:szCs w:val="28"/>
          <w:lang w:eastAsia="ru-RU"/>
        </w:rPr>
        <w:t>0</w:t>
      </w:r>
      <w:r w:rsidR="00401C49">
        <w:rPr>
          <w:rFonts w:ascii="Times New Roman" w:hAnsi="Times New Roman"/>
          <w:b/>
          <w:spacing w:val="2"/>
          <w:sz w:val="28"/>
          <w:szCs w:val="28"/>
          <w:lang w:eastAsia="ru-RU"/>
        </w:rPr>
        <w:t>9</w:t>
      </w:r>
      <w:r w:rsidR="00DE6B15" w:rsidRPr="00670BE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  <w:r w:rsidR="009B6DCF" w:rsidRPr="00670BEB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 xml:space="preserve">по </w:t>
      </w:r>
      <w:r w:rsidR="00401C49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1</w:t>
      </w:r>
      <w:r w:rsidR="00DE6B15" w:rsidRPr="00670BEB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7</w:t>
      </w:r>
      <w:r w:rsidR="009B6DCF" w:rsidRPr="00670BEB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 xml:space="preserve"> </w:t>
      </w:r>
      <w:r w:rsidR="00DE6B15" w:rsidRPr="00670BEB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апреля</w:t>
      </w:r>
      <w:r w:rsidRPr="00670BEB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 xml:space="preserve"> </w:t>
      </w:r>
      <w:r w:rsidRPr="00670BEB">
        <w:rPr>
          <w:rFonts w:ascii="Times New Roman" w:hAnsi="Times New Roman"/>
          <w:b/>
          <w:spacing w:val="2"/>
          <w:sz w:val="28"/>
          <w:szCs w:val="28"/>
          <w:lang w:eastAsia="ru-RU"/>
        </w:rPr>
        <w:t>202</w:t>
      </w:r>
      <w:r w:rsidR="00DE6B15" w:rsidRPr="00670BEB">
        <w:rPr>
          <w:rFonts w:ascii="Times New Roman" w:hAnsi="Times New Roman"/>
          <w:b/>
          <w:spacing w:val="2"/>
          <w:sz w:val="28"/>
          <w:szCs w:val="28"/>
          <w:lang w:eastAsia="ru-RU"/>
        </w:rPr>
        <w:t>6</w:t>
      </w:r>
      <w:r w:rsidRPr="00670BEB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года</w:t>
      </w:r>
    </w:p>
    <w:p w:rsidR="002563A6" w:rsidRPr="00B43C4C" w:rsidRDefault="002563A6" w:rsidP="002563A6">
      <w:pPr>
        <w:pStyle w:val="a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Заседание конкурсной комиссии</w:t>
      </w: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состоится </w:t>
      </w:r>
      <w:r w:rsidR="00401C49">
        <w:rPr>
          <w:rFonts w:ascii="Times New Roman" w:hAnsi="Times New Roman"/>
          <w:b/>
          <w:spacing w:val="2"/>
          <w:sz w:val="28"/>
          <w:szCs w:val="28"/>
          <w:lang w:val="kk-KZ" w:eastAsia="ru-RU"/>
        </w:rPr>
        <w:t>20</w:t>
      </w: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E6B15">
        <w:rPr>
          <w:rFonts w:ascii="Times New Roman" w:hAnsi="Times New Roman"/>
          <w:b/>
          <w:spacing w:val="2"/>
          <w:sz w:val="28"/>
          <w:szCs w:val="28"/>
          <w:lang w:eastAsia="ru-RU"/>
        </w:rPr>
        <w:t>апреля</w:t>
      </w: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202</w:t>
      </w:r>
      <w:r w:rsidR="00DE6B15">
        <w:rPr>
          <w:rFonts w:ascii="Times New Roman" w:hAnsi="Times New Roman"/>
          <w:b/>
          <w:spacing w:val="2"/>
          <w:sz w:val="28"/>
          <w:szCs w:val="28"/>
          <w:lang w:eastAsia="ru-RU"/>
        </w:rPr>
        <w:t>6</w:t>
      </w: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года в </w:t>
      </w: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1</w:t>
      </w:r>
      <w:r w:rsidR="009B6DCF">
        <w:rPr>
          <w:rFonts w:ascii="Times New Roman" w:hAnsi="Times New Roman"/>
          <w:b/>
          <w:spacing w:val="2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.</w:t>
      </w:r>
      <w:r w:rsidR="00DE6B15">
        <w:rPr>
          <w:rFonts w:ascii="Times New Roman" w:hAnsi="Times New Roman"/>
          <w:b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pacing w:val="2"/>
          <w:sz w:val="28"/>
          <w:szCs w:val="28"/>
          <w:lang w:eastAsia="ru-RU"/>
        </w:rPr>
        <w:t>0</w:t>
      </w:r>
      <w:r w:rsidRPr="00B43C4C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часов</w:t>
      </w:r>
    </w:p>
    <w:p w:rsidR="002563A6" w:rsidRPr="00EF1504" w:rsidRDefault="002563A6" w:rsidP="002563A6">
      <w:pPr>
        <w:pStyle w:val="a9"/>
        <w:jc w:val="both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F1504">
        <w:rPr>
          <w:rFonts w:ascii="Times New Roman" w:hAnsi="Times New Roman"/>
          <w:b/>
          <w:spacing w:val="2"/>
          <w:sz w:val="28"/>
          <w:szCs w:val="28"/>
          <w:lang w:eastAsia="ru-RU"/>
        </w:rPr>
        <w:t>Перечень необходимых документов: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lang w:val="kk-KZ"/>
        </w:rPr>
        <w:t xml:space="preserve">      </w:t>
      </w:r>
      <w:r w:rsidRPr="00563847">
        <w:rPr>
          <w:rFonts w:ascii="Times New Roman" w:hAnsi="Times New Roman"/>
          <w:sz w:val="28"/>
        </w:rPr>
        <w:t>1) заявление об участии в конкурсе с указанием перечня прилагаемых документов по форме согласно приложению 3;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1" w:name="z233"/>
      <w:r w:rsidRPr="00563847">
        <w:rPr>
          <w:rFonts w:ascii="Times New Roman" w:hAnsi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2" w:name="z234"/>
      <w:bookmarkEnd w:id="1"/>
      <w:r w:rsidRPr="00563847">
        <w:rPr>
          <w:rFonts w:ascii="Times New Roman" w:hAnsi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3" w:name="z235"/>
      <w:bookmarkEnd w:id="2"/>
      <w:r w:rsidRPr="00563847">
        <w:rPr>
          <w:rFonts w:ascii="Times New Roman" w:hAnsi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4" w:name="z236"/>
      <w:bookmarkEnd w:id="3"/>
      <w:r w:rsidRPr="00563847">
        <w:rPr>
          <w:rFonts w:ascii="Times New Roman" w:hAnsi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2563A6" w:rsidRPr="00563847" w:rsidRDefault="002563A6" w:rsidP="002563A6">
      <w:pPr>
        <w:jc w:val="both"/>
        <w:rPr>
          <w:rFonts w:ascii="Times New Roman" w:hAnsi="Times New Roman"/>
          <w:sz w:val="28"/>
        </w:rPr>
      </w:pPr>
      <w:bookmarkStart w:id="5" w:name="z237"/>
      <w:bookmarkEnd w:id="4"/>
      <w:r w:rsidRPr="00563847">
        <w:rPr>
          <w:rFonts w:ascii="Times New Roman" w:hAnsi="Times New Roman"/>
          <w:color w:val="000000"/>
          <w:sz w:val="28"/>
        </w:rPr>
        <w:t xml:space="preserve">      </w:t>
      </w:r>
      <w:r w:rsidRPr="00563847">
        <w:rPr>
          <w:rFonts w:ascii="Times New Roman" w:hAnsi="Times New Roman"/>
          <w:sz w:val="28"/>
        </w:rPr>
        <w:t>6) справку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63847">
        <w:rPr>
          <w:rFonts w:ascii="Times New Roman" w:hAnsi="Times New Roman"/>
          <w:sz w:val="28"/>
        </w:rPr>
        <w:t>Р</w:t>
      </w:r>
      <w:proofErr w:type="gramEnd"/>
      <w:r w:rsidRPr="00563847">
        <w:rPr>
          <w:rFonts w:ascii="Times New Roman" w:hAnsi="Times New Roman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sz w:val="28"/>
        </w:rPr>
        <w:t xml:space="preserve">      7) Личную медицинскую книжку;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6" w:name="z238"/>
      <w:bookmarkEnd w:id="5"/>
      <w:r w:rsidRPr="00563847">
        <w:rPr>
          <w:rFonts w:ascii="Times New Roman" w:hAnsi="Times New Roman"/>
          <w:sz w:val="28"/>
        </w:rPr>
        <w:t>     </w:t>
      </w:r>
      <w:r w:rsidRPr="00563847">
        <w:rPr>
          <w:rFonts w:ascii="Times New Roman" w:hAnsi="Times New Roman"/>
          <w:sz w:val="28"/>
          <w:lang w:val="kk-KZ"/>
        </w:rPr>
        <w:t xml:space="preserve"> </w:t>
      </w:r>
      <w:r w:rsidRPr="00563847">
        <w:rPr>
          <w:rFonts w:ascii="Times New Roman" w:hAnsi="Times New Roman"/>
          <w:sz w:val="28"/>
        </w:rPr>
        <w:t>8) справку об отсутствии динамического наблюдения больных с психическими поведенческими расстройствами;</w:t>
      </w:r>
    </w:p>
    <w:p w:rsidR="002563A6" w:rsidRPr="00563847" w:rsidRDefault="002563A6" w:rsidP="002563A6">
      <w:pPr>
        <w:jc w:val="both"/>
        <w:rPr>
          <w:rFonts w:ascii="Times New Roman" w:hAnsi="Times New Roman"/>
          <w:sz w:val="28"/>
        </w:rPr>
      </w:pPr>
      <w:bookmarkStart w:id="7" w:name="z239"/>
      <w:bookmarkEnd w:id="6"/>
      <w:r w:rsidRPr="00563847">
        <w:rPr>
          <w:rFonts w:ascii="Times New Roman" w:hAnsi="Times New Roman"/>
          <w:sz w:val="28"/>
        </w:rPr>
        <w:t>      9) справку об отсутствии динамического наблюдения наркологических больных;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sz w:val="28"/>
        </w:rPr>
        <w:lastRenderedPageBreak/>
        <w:t xml:space="preserve">      10) справку о наличии либо отсутствии сведений о совершении уголовного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людьми;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8" w:name="z240"/>
      <w:bookmarkEnd w:id="7"/>
      <w:r w:rsidRPr="00563847">
        <w:rPr>
          <w:rFonts w:ascii="Times New Roman" w:hAnsi="Times New Roman"/>
          <w:color w:val="000000"/>
          <w:sz w:val="28"/>
        </w:rPr>
        <w:t>      11)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563A6" w:rsidRPr="00563847" w:rsidRDefault="002563A6" w:rsidP="002563A6">
      <w:pPr>
        <w:jc w:val="both"/>
        <w:rPr>
          <w:rFonts w:ascii="Times New Roman" w:hAnsi="Times New Roman"/>
          <w:lang w:val="en-US"/>
        </w:rPr>
      </w:pPr>
      <w:bookmarkStart w:id="9" w:name="z241"/>
      <w:bookmarkEnd w:id="8"/>
      <w:r w:rsidRPr="00563847">
        <w:rPr>
          <w:rFonts w:ascii="Times New Roman" w:hAnsi="Times New Roman"/>
          <w:color w:val="000000"/>
          <w:sz w:val="28"/>
        </w:rPr>
        <w:t>     12)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563847">
        <w:rPr>
          <w:rFonts w:ascii="Times New Roman" w:hAnsi="Times New Roman"/>
          <w:color w:val="000000"/>
          <w:sz w:val="28"/>
        </w:rPr>
        <w:t>Certificate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in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English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Language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Teaching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to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Adults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. 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Cambridge) PASS A; DELTA (Diploma in English Language Teaching to Adults) Pass and above, </w:t>
      </w:r>
      <w:r w:rsidRPr="00563847">
        <w:rPr>
          <w:rFonts w:ascii="Times New Roman" w:hAnsi="Times New Roman"/>
          <w:color w:val="000000"/>
          <w:sz w:val="28"/>
        </w:rPr>
        <w:t>или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айелтс</w:t>
      </w:r>
      <w:proofErr w:type="spell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(IELTS) – 6</w:t>
      </w:r>
      <w:proofErr w:type="gramStart"/>
      <w:r w:rsidRPr="00563847">
        <w:rPr>
          <w:rFonts w:ascii="Times New Roman" w:hAnsi="Times New Roman"/>
          <w:color w:val="000000"/>
          <w:sz w:val="28"/>
          <w:lang w:val="en-US"/>
        </w:rPr>
        <w:t>,5</w:t>
      </w:r>
      <w:proofErr w:type="gram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563847">
        <w:rPr>
          <w:rFonts w:ascii="Times New Roman" w:hAnsi="Times New Roman"/>
          <w:color w:val="000000"/>
          <w:sz w:val="28"/>
        </w:rPr>
        <w:t>баллов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; </w:t>
      </w:r>
      <w:r w:rsidRPr="00563847">
        <w:rPr>
          <w:rFonts w:ascii="Times New Roman" w:hAnsi="Times New Roman"/>
          <w:color w:val="000000"/>
          <w:sz w:val="28"/>
        </w:rPr>
        <w:t>или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563847">
        <w:rPr>
          <w:rFonts w:ascii="Times New Roman" w:hAnsi="Times New Roman"/>
          <w:color w:val="000000"/>
          <w:sz w:val="28"/>
        </w:rPr>
        <w:t>тойфл</w:t>
      </w:r>
      <w:proofErr w:type="spell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(TOEFL) (</w:t>
      </w:r>
      <w:r w:rsidRPr="00563847">
        <w:rPr>
          <w:rFonts w:ascii="Times New Roman" w:hAnsi="Times New Roman"/>
          <w:color w:val="000000"/>
          <w:sz w:val="28"/>
        </w:rPr>
        <w:t>і</w:t>
      </w:r>
      <w:proofErr w:type="spellStart"/>
      <w:r w:rsidRPr="00563847">
        <w:rPr>
          <w:rFonts w:ascii="Times New Roman" w:hAnsi="Times New Roman"/>
          <w:color w:val="000000"/>
          <w:sz w:val="28"/>
          <w:lang w:val="en-US"/>
        </w:rPr>
        <w:t>nternet</w:t>
      </w:r>
      <w:proofErr w:type="spellEnd"/>
      <w:r w:rsidRPr="00563847">
        <w:rPr>
          <w:rFonts w:ascii="Times New Roman" w:hAnsi="Times New Roman"/>
          <w:color w:val="000000"/>
          <w:sz w:val="28"/>
          <w:lang w:val="en-US"/>
        </w:rPr>
        <w:t xml:space="preserve"> Based Test (</w:t>
      </w:r>
      <w:r w:rsidRPr="00563847">
        <w:rPr>
          <w:rFonts w:ascii="Times New Roman" w:hAnsi="Times New Roman"/>
          <w:color w:val="000000"/>
          <w:sz w:val="28"/>
        </w:rPr>
        <w:t>і</w:t>
      </w:r>
      <w:r w:rsidRPr="00563847">
        <w:rPr>
          <w:rFonts w:ascii="Times New Roman" w:hAnsi="Times New Roman"/>
          <w:color w:val="000000"/>
          <w:sz w:val="28"/>
          <w:lang w:val="en-US"/>
        </w:rPr>
        <w:t xml:space="preserve">BT)) – 60 – 65 </w:t>
      </w:r>
      <w:r w:rsidRPr="00563847">
        <w:rPr>
          <w:rFonts w:ascii="Times New Roman" w:hAnsi="Times New Roman"/>
          <w:color w:val="000000"/>
          <w:sz w:val="28"/>
        </w:rPr>
        <w:t>баллов</w:t>
      </w:r>
      <w:r w:rsidRPr="00563847">
        <w:rPr>
          <w:rFonts w:ascii="Times New Roman" w:hAnsi="Times New Roman"/>
          <w:color w:val="000000"/>
          <w:sz w:val="28"/>
          <w:lang w:val="en-US"/>
        </w:rPr>
        <w:t>;</w:t>
      </w:r>
    </w:p>
    <w:p w:rsidR="002563A6" w:rsidRPr="00563847" w:rsidRDefault="002563A6" w:rsidP="002563A6">
      <w:pPr>
        <w:jc w:val="both"/>
        <w:rPr>
          <w:rFonts w:ascii="Times New Roman" w:hAnsi="Times New Roman"/>
          <w:sz w:val="28"/>
        </w:rPr>
      </w:pPr>
      <w:bookmarkStart w:id="10" w:name="z242"/>
      <w:bookmarkEnd w:id="9"/>
      <w:r w:rsidRPr="00563847">
        <w:rPr>
          <w:rFonts w:ascii="Times New Roman" w:hAnsi="Times New Roman"/>
          <w:color w:val="000000"/>
          <w:sz w:val="28"/>
          <w:lang w:val="en-US"/>
        </w:rPr>
        <w:t xml:space="preserve">      </w:t>
      </w:r>
      <w:bookmarkStart w:id="11" w:name="z243"/>
      <w:bookmarkEnd w:id="10"/>
      <w:r w:rsidRPr="00563847">
        <w:rPr>
          <w:rFonts w:ascii="Times New Roman" w:hAnsi="Times New Roman"/>
          <w:sz w:val="28"/>
        </w:rPr>
        <w:t>13) заполненный Оценочный лист кандидата на вакантную или временно вакантную должность педагога по форме согласно приложению 12, 13.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sz w:val="28"/>
        </w:rPr>
        <w:t xml:space="preserve">       14) рекомендательное письмо с места работы (по должности педагога) учебы</w:t>
      </w:r>
    </w:p>
    <w:p w:rsidR="002563A6" w:rsidRPr="00563847" w:rsidRDefault="002563A6" w:rsidP="002563A6">
      <w:pPr>
        <w:jc w:val="both"/>
        <w:rPr>
          <w:rFonts w:ascii="Times New Roman" w:hAnsi="Times New Roman"/>
          <w:color w:val="000000"/>
          <w:sz w:val="28"/>
        </w:rPr>
      </w:pPr>
      <w:bookmarkStart w:id="12" w:name="z244"/>
      <w:bookmarkEnd w:id="11"/>
      <w:r w:rsidRPr="00563847">
        <w:rPr>
          <w:rFonts w:ascii="Times New Roman" w:hAnsi="Times New Roman"/>
          <w:color w:val="000000"/>
          <w:sz w:val="28"/>
        </w:rPr>
        <w:t>       </w:t>
      </w:r>
      <w:bookmarkStart w:id="13" w:name="z245"/>
      <w:bookmarkEnd w:id="12"/>
      <w:r w:rsidRPr="00563847">
        <w:rPr>
          <w:rFonts w:ascii="Times New Roman" w:hAnsi="Times New Roman"/>
          <w:color w:val="000000"/>
          <w:sz w:val="28"/>
        </w:rPr>
        <w:t>114. 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r w:rsidRPr="00563847">
        <w:rPr>
          <w:rFonts w:ascii="Times New Roman" w:hAnsi="Times New Roman"/>
          <w:color w:val="000000"/>
          <w:sz w:val="28"/>
        </w:rPr>
        <w:t xml:space="preserve">        115. Педагоги, приступившие к педагогической деятельности в организации технического и профессионального, </w:t>
      </w:r>
      <w:proofErr w:type="spellStart"/>
      <w:r w:rsidRPr="00563847">
        <w:rPr>
          <w:rFonts w:ascii="Times New Roman" w:hAnsi="Times New Roman"/>
          <w:color w:val="000000"/>
          <w:sz w:val="28"/>
        </w:rPr>
        <w:t>послесреднего</w:t>
      </w:r>
      <w:proofErr w:type="spellEnd"/>
      <w:r w:rsidRPr="00563847">
        <w:rPr>
          <w:rFonts w:ascii="Times New Roman" w:hAnsi="Times New Roman"/>
          <w:color w:val="000000"/>
          <w:sz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563A6" w:rsidRPr="00563847" w:rsidRDefault="002563A6" w:rsidP="002563A6">
      <w:pPr>
        <w:jc w:val="both"/>
        <w:rPr>
          <w:rFonts w:ascii="Times New Roman" w:hAnsi="Times New Roman"/>
        </w:rPr>
      </w:pPr>
      <w:bookmarkStart w:id="14" w:name="z246"/>
      <w:bookmarkEnd w:id="13"/>
      <w:r w:rsidRPr="00563847">
        <w:rPr>
          <w:rFonts w:ascii="Times New Roman" w:hAnsi="Times New Roman"/>
          <w:color w:val="000000"/>
          <w:sz w:val="28"/>
        </w:rPr>
        <w:t>   </w:t>
      </w:r>
      <w:r w:rsidRPr="00563847">
        <w:rPr>
          <w:rFonts w:ascii="Times New Roman" w:hAnsi="Times New Roman"/>
          <w:color w:val="000000"/>
          <w:sz w:val="28"/>
          <w:lang w:val="kk-KZ"/>
        </w:rPr>
        <w:t xml:space="preserve"> </w:t>
      </w:r>
      <w:r w:rsidRPr="00563847">
        <w:rPr>
          <w:rFonts w:ascii="Times New Roman" w:hAnsi="Times New Roman"/>
          <w:color w:val="000000"/>
          <w:sz w:val="28"/>
        </w:rPr>
        <w:t>   116. Отсутствие одного из документов, указанных в пункте 113 настоящих Правил, является основанием для возврата документов кандидату.</w:t>
      </w:r>
      <w:bookmarkEnd w:id="14"/>
    </w:p>
    <w:p w:rsidR="002563A6" w:rsidRDefault="002563A6" w:rsidP="002563A6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563A6" w:rsidRDefault="002563A6" w:rsidP="002563A6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563A6" w:rsidRDefault="002563A6" w:rsidP="002563A6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563A6" w:rsidRDefault="002563A6" w:rsidP="002563A6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563A6" w:rsidRDefault="002563A6" w:rsidP="002563A6">
      <w:pPr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2563A6" w:rsidRPr="002563A6" w:rsidRDefault="002563A6" w:rsidP="005B6A2E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sectPr w:rsidR="002563A6" w:rsidRPr="002563A6" w:rsidSect="004C7E5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B6" w:rsidRDefault="00D526B6" w:rsidP="002824CA">
      <w:r>
        <w:separator/>
      </w:r>
    </w:p>
  </w:endnote>
  <w:endnote w:type="continuationSeparator" w:id="0">
    <w:p w:rsidR="00D526B6" w:rsidRDefault="00D526B6" w:rsidP="0028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B6" w:rsidRDefault="00D526B6" w:rsidP="002824CA">
      <w:r>
        <w:separator/>
      </w:r>
    </w:p>
  </w:footnote>
  <w:footnote w:type="continuationSeparator" w:id="0">
    <w:p w:rsidR="00D526B6" w:rsidRDefault="00D526B6" w:rsidP="00282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7F"/>
    <w:rsid w:val="00021705"/>
    <w:rsid w:val="000321F6"/>
    <w:rsid w:val="00093C4D"/>
    <w:rsid w:val="00095AF4"/>
    <w:rsid w:val="000A012D"/>
    <w:rsid w:val="000E3A75"/>
    <w:rsid w:val="000F7D20"/>
    <w:rsid w:val="0011423F"/>
    <w:rsid w:val="0013302D"/>
    <w:rsid w:val="00134D07"/>
    <w:rsid w:val="00137271"/>
    <w:rsid w:val="00150A91"/>
    <w:rsid w:val="00205D58"/>
    <w:rsid w:val="002311D0"/>
    <w:rsid w:val="002563A6"/>
    <w:rsid w:val="00262E75"/>
    <w:rsid w:val="002824CA"/>
    <w:rsid w:val="0028784E"/>
    <w:rsid w:val="0029617F"/>
    <w:rsid w:val="002B593C"/>
    <w:rsid w:val="003009C8"/>
    <w:rsid w:val="00316DCF"/>
    <w:rsid w:val="00323367"/>
    <w:rsid w:val="00353FEE"/>
    <w:rsid w:val="003667F0"/>
    <w:rsid w:val="003B096F"/>
    <w:rsid w:val="003D1BFA"/>
    <w:rsid w:val="003F4622"/>
    <w:rsid w:val="00401942"/>
    <w:rsid w:val="00401C49"/>
    <w:rsid w:val="00430079"/>
    <w:rsid w:val="004A277E"/>
    <w:rsid w:val="004C4823"/>
    <w:rsid w:val="004C7E5C"/>
    <w:rsid w:val="004D3E85"/>
    <w:rsid w:val="00506CE8"/>
    <w:rsid w:val="00545E4A"/>
    <w:rsid w:val="00587947"/>
    <w:rsid w:val="0059202D"/>
    <w:rsid w:val="00594217"/>
    <w:rsid w:val="005B6A2E"/>
    <w:rsid w:val="005C6220"/>
    <w:rsid w:val="00670BEB"/>
    <w:rsid w:val="006B27AB"/>
    <w:rsid w:val="006F6BA3"/>
    <w:rsid w:val="00711CA8"/>
    <w:rsid w:val="00726071"/>
    <w:rsid w:val="00732573"/>
    <w:rsid w:val="0073374E"/>
    <w:rsid w:val="0077201D"/>
    <w:rsid w:val="0079676B"/>
    <w:rsid w:val="007D5ADF"/>
    <w:rsid w:val="007E17F7"/>
    <w:rsid w:val="007F088D"/>
    <w:rsid w:val="00887A2F"/>
    <w:rsid w:val="008B7160"/>
    <w:rsid w:val="008C3B0E"/>
    <w:rsid w:val="008E4FC1"/>
    <w:rsid w:val="00993897"/>
    <w:rsid w:val="00997048"/>
    <w:rsid w:val="009B6DCF"/>
    <w:rsid w:val="009E0B46"/>
    <w:rsid w:val="00A15685"/>
    <w:rsid w:val="00A40D14"/>
    <w:rsid w:val="00A418FB"/>
    <w:rsid w:val="00A82626"/>
    <w:rsid w:val="00A909A3"/>
    <w:rsid w:val="00B15995"/>
    <w:rsid w:val="00B16902"/>
    <w:rsid w:val="00B27E69"/>
    <w:rsid w:val="00B37333"/>
    <w:rsid w:val="00B43C4C"/>
    <w:rsid w:val="00B64CC1"/>
    <w:rsid w:val="00B97BD5"/>
    <w:rsid w:val="00BA1CE9"/>
    <w:rsid w:val="00BA2E0F"/>
    <w:rsid w:val="00BA5E91"/>
    <w:rsid w:val="00C30156"/>
    <w:rsid w:val="00C54000"/>
    <w:rsid w:val="00C557E5"/>
    <w:rsid w:val="00C6370D"/>
    <w:rsid w:val="00CD0375"/>
    <w:rsid w:val="00CD6A90"/>
    <w:rsid w:val="00CF5883"/>
    <w:rsid w:val="00D06AB7"/>
    <w:rsid w:val="00D14113"/>
    <w:rsid w:val="00D43521"/>
    <w:rsid w:val="00D51DC6"/>
    <w:rsid w:val="00D526B6"/>
    <w:rsid w:val="00D55D1E"/>
    <w:rsid w:val="00D63D99"/>
    <w:rsid w:val="00D65B89"/>
    <w:rsid w:val="00D66034"/>
    <w:rsid w:val="00DC3BFD"/>
    <w:rsid w:val="00DE3480"/>
    <w:rsid w:val="00DE6B15"/>
    <w:rsid w:val="00E0598A"/>
    <w:rsid w:val="00E069A0"/>
    <w:rsid w:val="00E10EFC"/>
    <w:rsid w:val="00E13F88"/>
    <w:rsid w:val="00E16B56"/>
    <w:rsid w:val="00E17249"/>
    <w:rsid w:val="00E43799"/>
    <w:rsid w:val="00E70B83"/>
    <w:rsid w:val="00ED6007"/>
    <w:rsid w:val="00ED692B"/>
    <w:rsid w:val="00EE004D"/>
    <w:rsid w:val="00EE2344"/>
    <w:rsid w:val="00EF1504"/>
    <w:rsid w:val="00EF7AAA"/>
    <w:rsid w:val="00F531E8"/>
    <w:rsid w:val="00F57F3F"/>
    <w:rsid w:val="00F87448"/>
    <w:rsid w:val="00FB679B"/>
    <w:rsid w:val="00FE527E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3A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A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A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A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A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A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3A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3A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3A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3A7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3A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3A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3A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3A7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3A75"/>
    <w:rPr>
      <w:b/>
      <w:bCs/>
    </w:rPr>
  </w:style>
  <w:style w:type="character" w:styleId="a8">
    <w:name w:val="Emphasis"/>
    <w:basedOn w:val="a0"/>
    <w:uiPriority w:val="20"/>
    <w:qFormat/>
    <w:rsid w:val="000E3A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3A75"/>
    <w:rPr>
      <w:szCs w:val="32"/>
    </w:rPr>
  </w:style>
  <w:style w:type="paragraph" w:styleId="aa">
    <w:name w:val="List Paragraph"/>
    <w:basedOn w:val="a"/>
    <w:uiPriority w:val="34"/>
    <w:qFormat/>
    <w:rsid w:val="000E3A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A75"/>
    <w:rPr>
      <w:i/>
    </w:rPr>
  </w:style>
  <w:style w:type="character" w:customStyle="1" w:styleId="22">
    <w:name w:val="Цитата 2 Знак"/>
    <w:basedOn w:val="a0"/>
    <w:link w:val="21"/>
    <w:uiPriority w:val="29"/>
    <w:rsid w:val="000E3A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3A7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3A75"/>
    <w:rPr>
      <w:b/>
      <w:i/>
      <w:sz w:val="24"/>
    </w:rPr>
  </w:style>
  <w:style w:type="character" w:styleId="ad">
    <w:name w:val="Subtle Emphasis"/>
    <w:uiPriority w:val="19"/>
    <w:qFormat/>
    <w:rsid w:val="000E3A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3A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3A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3A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3A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3A75"/>
    <w:pPr>
      <w:outlineLvl w:val="9"/>
    </w:pPr>
  </w:style>
  <w:style w:type="paragraph" w:styleId="af3">
    <w:name w:val="header"/>
    <w:basedOn w:val="a"/>
    <w:link w:val="af4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824C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824CA"/>
    <w:rPr>
      <w:sz w:val="24"/>
      <w:szCs w:val="24"/>
    </w:rPr>
  </w:style>
  <w:style w:type="character" w:styleId="af7">
    <w:name w:val="Hyperlink"/>
    <w:basedOn w:val="a0"/>
    <w:uiPriority w:val="99"/>
    <w:unhideWhenUsed/>
    <w:rsid w:val="002824CA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E437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C557E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55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3A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7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7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A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A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A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A7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A7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3A7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3A7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3A7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3A7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E3A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3A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3A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E3A7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E3A75"/>
    <w:rPr>
      <w:b/>
      <w:bCs/>
    </w:rPr>
  </w:style>
  <w:style w:type="character" w:styleId="a8">
    <w:name w:val="Emphasis"/>
    <w:basedOn w:val="a0"/>
    <w:uiPriority w:val="20"/>
    <w:qFormat/>
    <w:rsid w:val="000E3A7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3A75"/>
    <w:rPr>
      <w:szCs w:val="32"/>
    </w:rPr>
  </w:style>
  <w:style w:type="paragraph" w:styleId="aa">
    <w:name w:val="List Paragraph"/>
    <w:basedOn w:val="a"/>
    <w:uiPriority w:val="34"/>
    <w:qFormat/>
    <w:rsid w:val="000E3A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A75"/>
    <w:rPr>
      <w:i/>
    </w:rPr>
  </w:style>
  <w:style w:type="character" w:customStyle="1" w:styleId="22">
    <w:name w:val="Цитата 2 Знак"/>
    <w:basedOn w:val="a0"/>
    <w:link w:val="21"/>
    <w:uiPriority w:val="29"/>
    <w:rsid w:val="000E3A7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3A7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3A75"/>
    <w:rPr>
      <w:b/>
      <w:i/>
      <w:sz w:val="24"/>
    </w:rPr>
  </w:style>
  <w:style w:type="character" w:styleId="ad">
    <w:name w:val="Subtle Emphasis"/>
    <w:uiPriority w:val="19"/>
    <w:qFormat/>
    <w:rsid w:val="000E3A7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3A7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3A7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3A7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3A7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3A75"/>
    <w:pPr>
      <w:outlineLvl w:val="9"/>
    </w:pPr>
  </w:style>
  <w:style w:type="paragraph" w:styleId="af3">
    <w:name w:val="header"/>
    <w:basedOn w:val="a"/>
    <w:link w:val="af4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824C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2824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824CA"/>
    <w:rPr>
      <w:sz w:val="24"/>
      <w:szCs w:val="24"/>
    </w:rPr>
  </w:style>
  <w:style w:type="character" w:styleId="af7">
    <w:name w:val="Hyperlink"/>
    <w:basedOn w:val="a0"/>
    <w:uiPriority w:val="99"/>
    <w:unhideWhenUsed/>
    <w:rsid w:val="002824CA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E4379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C557E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55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sukollege_avmk@mail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314D-ABCD-42C3-A977-EA96C5FF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98</cp:revision>
  <cp:lastPrinted>2024-08-19T03:06:00Z</cp:lastPrinted>
  <dcterms:created xsi:type="dcterms:W3CDTF">2023-08-17T04:38:00Z</dcterms:created>
  <dcterms:modified xsi:type="dcterms:W3CDTF">2026-04-09T05:24:00Z</dcterms:modified>
</cp:coreProperties>
</file>